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27" w:rsidRDefault="009E169E">
      <w:pPr>
        <w:spacing w:line="540" w:lineRule="exact"/>
        <w:jc w:val="left"/>
        <w:rPr>
          <w:rFonts w:ascii="仿宋" w:eastAsia="仿宋"/>
          <w:b/>
          <w:bCs/>
          <w:sz w:val="28"/>
          <w:szCs w:val="28"/>
        </w:rPr>
      </w:pPr>
      <w:r>
        <w:rPr>
          <w:rFonts w:ascii="仿宋" w:eastAsia="仿宋"/>
          <w:b/>
          <w:bCs/>
          <w:sz w:val="28"/>
          <w:szCs w:val="28"/>
        </w:rPr>
        <w:t>附件1：</w:t>
      </w:r>
    </w:p>
    <w:p w:rsidR="00057527" w:rsidRDefault="009E169E" w:rsidP="002F2529">
      <w:pPr>
        <w:spacing w:line="540" w:lineRule="exact"/>
        <w:ind w:firstLineChars="200" w:firstLine="723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操作方法和注意事项</w:t>
      </w:r>
    </w:p>
    <w:p w:rsidR="00057527" w:rsidRDefault="009E169E">
      <w:pPr>
        <w:spacing w:line="5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为保证我校“研究生教育管理系统”中学生</w:t>
      </w:r>
      <w:r>
        <w:rPr>
          <w:rFonts w:ascii="仿宋" w:eastAsia="仿宋"/>
          <w:sz w:val="28"/>
          <w:szCs w:val="28"/>
        </w:rPr>
        <w:t>火车乘车区间信息</w:t>
      </w:r>
      <w:r>
        <w:rPr>
          <w:rFonts w:ascii="仿宋" w:eastAsia="仿宋" w:hint="eastAsia"/>
          <w:sz w:val="28"/>
          <w:szCs w:val="28"/>
        </w:rPr>
        <w:t>的准确性、完整性，请20</w:t>
      </w:r>
      <w:r w:rsidR="002F2529">
        <w:rPr>
          <w:rFonts w:ascii="仿宋" w:eastAsia="仿宋" w:hint="eastAsia"/>
          <w:sz w:val="28"/>
          <w:szCs w:val="28"/>
        </w:rPr>
        <w:t>20</w:t>
      </w:r>
      <w:r>
        <w:rPr>
          <w:rFonts w:ascii="仿宋" w:eastAsia="仿宋" w:hint="eastAsia"/>
          <w:sz w:val="28"/>
          <w:szCs w:val="28"/>
        </w:rPr>
        <w:t>级</w:t>
      </w:r>
      <w:r>
        <w:rPr>
          <w:rFonts w:ascii="仿宋" w:eastAsia="仿宋"/>
          <w:sz w:val="28"/>
          <w:szCs w:val="28"/>
        </w:rPr>
        <w:t>全日制</w:t>
      </w:r>
      <w:r w:rsidR="00945E1F">
        <w:rPr>
          <w:rFonts w:ascii="仿宋" w:eastAsia="仿宋" w:hint="eastAsia"/>
          <w:sz w:val="28"/>
          <w:szCs w:val="28"/>
        </w:rPr>
        <w:t>非定向</w:t>
      </w:r>
      <w:r>
        <w:rPr>
          <w:rFonts w:ascii="仿宋" w:eastAsia="仿宋" w:hint="eastAsia"/>
          <w:sz w:val="28"/>
          <w:szCs w:val="28"/>
        </w:rPr>
        <w:t>研究生</w:t>
      </w:r>
      <w:r>
        <w:rPr>
          <w:rFonts w:ascii="仿宋" w:eastAsia="仿宋"/>
          <w:sz w:val="28"/>
          <w:szCs w:val="28"/>
        </w:rPr>
        <w:t>及时</w:t>
      </w:r>
      <w:r>
        <w:rPr>
          <w:rFonts w:ascii="仿宋" w:eastAsia="仿宋" w:hint="eastAsia"/>
          <w:sz w:val="28"/>
          <w:szCs w:val="28"/>
        </w:rPr>
        <w:t>进行核对和完善，具体要求如下：</w:t>
      </w:r>
    </w:p>
    <w:p w:rsidR="00057527" w:rsidRDefault="009E169E">
      <w:pPr>
        <w:spacing w:line="540" w:lineRule="exact"/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一、操作方法：</w:t>
      </w:r>
      <w:bookmarkStart w:id="0" w:name="_GoBack"/>
      <w:bookmarkEnd w:id="0"/>
    </w:p>
    <w:p w:rsidR="00057527" w:rsidRDefault="009E169E" w:rsidP="002F2529">
      <w:pPr>
        <w:spacing w:line="540" w:lineRule="exact"/>
        <w:ind w:firstLineChars="200" w:firstLine="562"/>
        <w:jc w:val="left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第一步：</w:t>
      </w:r>
      <w:r>
        <w:rPr>
          <w:rFonts w:ascii="仿宋" w:eastAsia="仿宋"/>
          <w:sz w:val="28"/>
          <w:szCs w:val="28"/>
        </w:rPr>
        <w:t>登录研究生</w:t>
      </w:r>
      <w:r>
        <w:rPr>
          <w:rFonts w:ascii="仿宋" w:eastAsia="仿宋" w:hint="eastAsia"/>
          <w:sz w:val="28"/>
          <w:szCs w:val="28"/>
        </w:rPr>
        <w:t>院</w:t>
      </w:r>
      <w:r>
        <w:rPr>
          <w:rFonts w:ascii="仿宋" w:eastAsia="仿宋"/>
          <w:sz w:val="28"/>
          <w:szCs w:val="28"/>
        </w:rPr>
        <w:t>主页</w:t>
      </w:r>
      <w:r>
        <w:rPr>
          <w:rFonts w:ascii="仿宋" w:eastAsia="仿宋" w:hint="eastAsia"/>
          <w:sz w:val="28"/>
          <w:szCs w:val="28"/>
        </w:rPr>
        <w:t>，进入研究生教育管理系统，输入用户名、密码和验证码，以学生身份登录。</w:t>
      </w:r>
    </w:p>
    <w:p w:rsidR="00057527" w:rsidRDefault="009E169E" w:rsidP="002F2529">
      <w:pPr>
        <w:spacing w:line="540" w:lineRule="exact"/>
        <w:ind w:firstLineChars="200" w:firstLine="562"/>
        <w:jc w:val="left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第二步：</w:t>
      </w:r>
      <w:r>
        <w:rPr>
          <w:rFonts w:ascii="仿宋" w:eastAsia="仿宋" w:hint="eastAsia"/>
          <w:sz w:val="28"/>
          <w:szCs w:val="28"/>
        </w:rPr>
        <w:t>点击“其他”中的“个人基本信息管理”进入到个人基本信息管理界面。在该界面，学生</w:t>
      </w:r>
      <w:r>
        <w:rPr>
          <w:rFonts w:ascii="仿宋" w:eastAsia="仿宋"/>
          <w:sz w:val="28"/>
          <w:szCs w:val="28"/>
        </w:rPr>
        <w:t>主要核对和完善火车乘车区间信息的</w:t>
      </w:r>
      <w:r>
        <w:rPr>
          <w:rFonts w:ascii="仿宋" w:eastAsia="仿宋" w:hint="eastAsia"/>
          <w:sz w:val="28"/>
          <w:szCs w:val="28"/>
        </w:rPr>
        <w:t>“</w:t>
      </w:r>
      <w:r>
        <w:rPr>
          <w:rFonts w:ascii="仿宋" w:eastAsia="仿宋"/>
          <w:sz w:val="28"/>
          <w:szCs w:val="28"/>
        </w:rPr>
        <w:t>终点车站</w:t>
      </w:r>
      <w:r>
        <w:rPr>
          <w:rFonts w:ascii="仿宋" w:eastAsia="仿宋" w:hint="eastAsia"/>
          <w:sz w:val="28"/>
          <w:szCs w:val="28"/>
        </w:rPr>
        <w:t>”</w:t>
      </w:r>
      <w:r>
        <w:rPr>
          <w:rFonts w:ascii="仿宋" w:eastAsia="仿宋"/>
          <w:sz w:val="28"/>
          <w:szCs w:val="28"/>
        </w:rPr>
        <w:t>信息。</w:t>
      </w:r>
    </w:p>
    <w:p w:rsidR="00057527" w:rsidRDefault="009E169E" w:rsidP="002F2529">
      <w:pPr>
        <w:spacing w:line="540" w:lineRule="exact"/>
        <w:ind w:firstLineChars="200" w:firstLine="562"/>
        <w:jc w:val="left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第三步：</w:t>
      </w:r>
      <w:r>
        <w:rPr>
          <w:rFonts w:ascii="仿宋" w:eastAsia="仿宋" w:hint="eastAsia"/>
          <w:sz w:val="28"/>
          <w:szCs w:val="28"/>
        </w:rPr>
        <w:t>点击“保存”按钮，出现“保存成功”，信息将被保存。关闭网页，退出研究生教育管理系统。</w:t>
      </w:r>
    </w:p>
    <w:p w:rsidR="00057527" w:rsidRDefault="009E169E">
      <w:pPr>
        <w:spacing w:line="540" w:lineRule="exact"/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二、注意事项：</w:t>
      </w:r>
    </w:p>
    <w:p w:rsidR="00057527" w:rsidRDefault="009E169E">
      <w:pPr>
        <w:spacing w:line="5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本学期已完成学籍注册，家不在广州且没有工资收入的非定向研究生，可以申请</w:t>
      </w:r>
      <w:r>
        <w:rPr>
          <w:rFonts w:ascii="仿宋" w:eastAsia="仿宋"/>
          <w:sz w:val="28"/>
          <w:szCs w:val="28"/>
        </w:rPr>
        <w:t>火车票优惠卡</w:t>
      </w:r>
      <w:r>
        <w:rPr>
          <w:rFonts w:ascii="仿宋" w:eastAsia="仿宋" w:hint="eastAsia"/>
          <w:sz w:val="28"/>
          <w:szCs w:val="28"/>
        </w:rPr>
        <w:t>。在</w:t>
      </w:r>
      <w:r>
        <w:rPr>
          <w:rFonts w:ascii="仿宋" w:eastAsia="仿宋"/>
          <w:sz w:val="28"/>
          <w:szCs w:val="28"/>
        </w:rPr>
        <w:t>“</w:t>
      </w:r>
      <w:r>
        <w:rPr>
          <w:rFonts w:ascii="仿宋" w:eastAsia="仿宋"/>
          <w:sz w:val="28"/>
          <w:szCs w:val="28"/>
        </w:rPr>
        <w:t>学业/其他</w:t>
      </w:r>
      <w:r>
        <w:rPr>
          <w:rFonts w:ascii="仿宋" w:eastAsia="仿宋"/>
          <w:sz w:val="28"/>
          <w:szCs w:val="28"/>
        </w:rPr>
        <w:t>”</w:t>
      </w:r>
      <w:r>
        <w:rPr>
          <w:rFonts w:ascii="仿宋" w:eastAsia="仿宋" w:hint="eastAsia"/>
          <w:sz w:val="28"/>
          <w:szCs w:val="28"/>
        </w:rPr>
        <w:t>模块中的</w:t>
      </w:r>
      <w:r>
        <w:rPr>
          <w:rFonts w:ascii="仿宋" w:eastAsia="仿宋"/>
          <w:sz w:val="28"/>
          <w:szCs w:val="28"/>
        </w:rPr>
        <w:t>“</w:t>
      </w:r>
      <w:r>
        <w:rPr>
          <w:rFonts w:ascii="仿宋" w:eastAsia="仿宋"/>
          <w:sz w:val="28"/>
          <w:szCs w:val="28"/>
        </w:rPr>
        <w:t>假期</w:t>
      </w:r>
      <w:r>
        <w:rPr>
          <w:rFonts w:ascii="仿宋" w:eastAsia="仿宋" w:hint="eastAsia"/>
          <w:sz w:val="28"/>
          <w:szCs w:val="28"/>
        </w:rPr>
        <w:t>乘</w:t>
      </w:r>
      <w:r>
        <w:rPr>
          <w:rFonts w:ascii="仿宋" w:eastAsia="仿宋"/>
          <w:sz w:val="28"/>
          <w:szCs w:val="28"/>
        </w:rPr>
        <w:t>火车区间</w:t>
      </w:r>
      <w:r>
        <w:rPr>
          <w:rFonts w:ascii="仿宋" w:eastAsia="仿宋" w:hint="eastAsia"/>
          <w:sz w:val="28"/>
          <w:szCs w:val="28"/>
        </w:rPr>
        <w:t>信息</w:t>
      </w:r>
      <w:r>
        <w:rPr>
          <w:rFonts w:ascii="仿宋" w:eastAsia="仿宋"/>
          <w:sz w:val="28"/>
          <w:szCs w:val="28"/>
        </w:rPr>
        <w:t>”</w:t>
      </w:r>
      <w:r>
        <w:rPr>
          <w:rFonts w:ascii="仿宋" w:eastAsia="仿宋"/>
          <w:sz w:val="28"/>
          <w:szCs w:val="28"/>
        </w:rPr>
        <w:t>的始起</w:t>
      </w:r>
      <w:r>
        <w:rPr>
          <w:rFonts w:ascii="仿宋" w:eastAsia="仿宋" w:hint="eastAsia"/>
          <w:sz w:val="28"/>
          <w:szCs w:val="28"/>
        </w:rPr>
        <w:t>车</w:t>
      </w:r>
      <w:r>
        <w:rPr>
          <w:rFonts w:ascii="仿宋" w:eastAsia="仿宋"/>
          <w:sz w:val="28"/>
          <w:szCs w:val="28"/>
        </w:rPr>
        <w:t>站</w:t>
      </w:r>
      <w:r>
        <w:rPr>
          <w:rFonts w:ascii="仿宋" w:eastAsia="仿宋" w:hint="eastAsia"/>
          <w:sz w:val="28"/>
          <w:szCs w:val="28"/>
        </w:rPr>
        <w:t>填</w:t>
      </w:r>
      <w:r>
        <w:rPr>
          <w:rFonts w:ascii="仿宋" w:eastAsia="仿宋"/>
          <w:b/>
          <w:sz w:val="28"/>
          <w:szCs w:val="28"/>
          <w:u w:val="single"/>
        </w:rPr>
        <w:t>广州</w:t>
      </w:r>
      <w:r>
        <w:rPr>
          <w:rFonts w:ascii="仿宋" w:eastAsia="仿宋" w:hint="eastAsia"/>
          <w:b/>
          <w:sz w:val="28"/>
          <w:szCs w:val="28"/>
          <w:u w:val="single"/>
        </w:rPr>
        <w:t>站</w:t>
      </w:r>
      <w:r>
        <w:rPr>
          <w:rFonts w:ascii="仿宋" w:eastAsia="仿宋" w:hint="eastAsia"/>
          <w:sz w:val="28"/>
          <w:szCs w:val="28"/>
        </w:rPr>
        <w:t>；</w:t>
      </w:r>
      <w:r>
        <w:rPr>
          <w:rFonts w:ascii="仿宋" w:eastAsia="仿宋"/>
          <w:sz w:val="28"/>
          <w:szCs w:val="28"/>
        </w:rPr>
        <w:t>终点</w:t>
      </w:r>
      <w:r>
        <w:rPr>
          <w:rFonts w:ascii="仿宋" w:eastAsia="仿宋" w:hint="eastAsia"/>
          <w:sz w:val="28"/>
          <w:szCs w:val="28"/>
        </w:rPr>
        <w:t>车</w:t>
      </w:r>
      <w:r>
        <w:rPr>
          <w:rFonts w:ascii="仿宋" w:eastAsia="仿宋"/>
          <w:sz w:val="28"/>
          <w:szCs w:val="28"/>
        </w:rPr>
        <w:t>站</w:t>
      </w:r>
      <w:r>
        <w:rPr>
          <w:rFonts w:ascii="仿宋" w:eastAsia="仿宋" w:hint="eastAsia"/>
          <w:sz w:val="28"/>
          <w:szCs w:val="28"/>
        </w:rPr>
        <w:t>填写</w:t>
      </w:r>
      <w:r>
        <w:rPr>
          <w:rFonts w:ascii="仿宋" w:eastAsia="仿宋"/>
          <w:b/>
          <w:sz w:val="28"/>
          <w:szCs w:val="28"/>
          <w:u w:val="single"/>
        </w:rPr>
        <w:t>回家最后到达的火车站</w:t>
      </w:r>
      <w:r>
        <w:rPr>
          <w:rFonts w:ascii="仿宋" w:eastAsia="仿宋" w:hint="eastAsia"/>
          <w:b/>
          <w:sz w:val="28"/>
          <w:szCs w:val="28"/>
          <w:u w:val="single"/>
        </w:rPr>
        <w:t>站名</w:t>
      </w:r>
      <w:r>
        <w:rPr>
          <w:rFonts w:ascii="仿宋" w:eastAsia="仿宋"/>
          <w:sz w:val="28"/>
          <w:szCs w:val="28"/>
        </w:rPr>
        <w:t>，不</w:t>
      </w:r>
      <w:r>
        <w:rPr>
          <w:rFonts w:ascii="仿宋" w:eastAsia="仿宋" w:hint="eastAsia"/>
          <w:sz w:val="28"/>
          <w:szCs w:val="28"/>
        </w:rPr>
        <w:t>需填写中转车站，也不能</w:t>
      </w:r>
      <w:r>
        <w:rPr>
          <w:rFonts w:ascii="仿宋" w:eastAsia="仿宋"/>
          <w:sz w:val="28"/>
          <w:szCs w:val="28"/>
        </w:rPr>
        <w:t>填写多个站名。</w:t>
      </w:r>
      <w:r>
        <w:rPr>
          <w:rFonts w:ascii="仿宋" w:eastAsia="仿宋"/>
          <w:b/>
          <w:color w:val="000000"/>
          <w:sz w:val="28"/>
          <w:szCs w:val="28"/>
        </w:rPr>
        <w:t>终点</w:t>
      </w:r>
      <w:r>
        <w:rPr>
          <w:rFonts w:ascii="仿宋" w:eastAsia="仿宋" w:hint="eastAsia"/>
          <w:b/>
          <w:color w:val="000000"/>
          <w:sz w:val="28"/>
          <w:szCs w:val="28"/>
        </w:rPr>
        <w:t>车</w:t>
      </w:r>
      <w:r>
        <w:rPr>
          <w:rFonts w:ascii="仿宋" w:eastAsia="仿宋"/>
          <w:b/>
          <w:color w:val="000000"/>
          <w:sz w:val="28"/>
          <w:szCs w:val="28"/>
        </w:rPr>
        <w:t>站信息</w:t>
      </w:r>
      <w:r>
        <w:rPr>
          <w:rFonts w:ascii="仿宋" w:eastAsia="仿宋" w:hint="eastAsia"/>
          <w:b/>
          <w:color w:val="000000"/>
          <w:sz w:val="28"/>
          <w:szCs w:val="28"/>
        </w:rPr>
        <w:t>参照全国火车站名称</w:t>
      </w:r>
      <w:r>
        <w:rPr>
          <w:rFonts w:ascii="仿宋" w:eastAsia="仿宋" w:hint="eastAsia"/>
          <w:color w:val="000000"/>
          <w:sz w:val="28"/>
          <w:szCs w:val="28"/>
        </w:rPr>
        <w:t>，</w:t>
      </w:r>
      <w:r>
        <w:rPr>
          <w:rFonts w:ascii="仿宋" w:eastAsia="仿宋" w:hint="eastAsia"/>
          <w:sz w:val="28"/>
          <w:szCs w:val="28"/>
        </w:rPr>
        <w:t>并</w:t>
      </w:r>
      <w:r>
        <w:rPr>
          <w:rFonts w:ascii="仿宋" w:eastAsia="仿宋"/>
          <w:sz w:val="28"/>
          <w:szCs w:val="28"/>
        </w:rPr>
        <w:t>与</w:t>
      </w:r>
      <w:r>
        <w:rPr>
          <w:rFonts w:ascii="仿宋" w:eastAsia="仿宋" w:hint="eastAsia"/>
          <w:b/>
          <w:sz w:val="28"/>
          <w:szCs w:val="28"/>
        </w:rPr>
        <w:t>研究生</w:t>
      </w:r>
      <w:r>
        <w:rPr>
          <w:rFonts w:ascii="仿宋" w:eastAsia="仿宋"/>
          <w:b/>
          <w:sz w:val="28"/>
          <w:szCs w:val="28"/>
        </w:rPr>
        <w:t>证</w:t>
      </w:r>
      <w:r>
        <w:rPr>
          <w:rFonts w:ascii="仿宋" w:eastAsia="仿宋"/>
          <w:sz w:val="28"/>
          <w:szCs w:val="28"/>
        </w:rPr>
        <w:t>上填写的家庭所在地、乘车区间信息保持一致（乘车区间在校期间一般不予变更）</w:t>
      </w:r>
      <w:r>
        <w:rPr>
          <w:rFonts w:ascii="仿宋" w:eastAsia="仿宋" w:hint="eastAsia"/>
          <w:sz w:val="28"/>
          <w:szCs w:val="28"/>
        </w:rPr>
        <w:t>。</w:t>
      </w:r>
    </w:p>
    <w:sectPr w:rsidR="000575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29" w:rsidRDefault="002F2529" w:rsidP="002F2529">
      <w:r>
        <w:separator/>
      </w:r>
    </w:p>
  </w:endnote>
  <w:endnote w:type="continuationSeparator" w:id="0">
    <w:p w:rsidR="002F2529" w:rsidRDefault="002F2529" w:rsidP="002F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29" w:rsidRDefault="002F2529" w:rsidP="002F2529">
      <w:r>
        <w:separator/>
      </w:r>
    </w:p>
  </w:footnote>
  <w:footnote w:type="continuationSeparator" w:id="0">
    <w:p w:rsidR="002F2529" w:rsidRDefault="002F2529" w:rsidP="002F2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57527"/>
    <w:rsid w:val="00057527"/>
    <w:rsid w:val="001D091E"/>
    <w:rsid w:val="002E5069"/>
    <w:rsid w:val="002F2529"/>
    <w:rsid w:val="003306E9"/>
    <w:rsid w:val="00341A1E"/>
    <w:rsid w:val="00945E1F"/>
    <w:rsid w:val="009E169E"/>
    <w:rsid w:val="00B748E0"/>
    <w:rsid w:val="00C75828"/>
    <w:rsid w:val="00F9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529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529"/>
    <w:rPr>
      <w:rFonts w:ascii="Calibri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529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529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371</Characters>
  <Application>Microsoft Office Word</Application>
  <DocSecurity>0</DocSecurity>
  <Lines>3</Lines>
  <Paragraphs>1</Paragraphs>
  <ScaleCrop>false</ScaleCrop>
  <Company>SCAU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姜琼玲</dc:creator>
  <cp:lastModifiedBy>梁春江</cp:lastModifiedBy>
  <cp:revision>16</cp:revision>
  <dcterms:created xsi:type="dcterms:W3CDTF">2016-10-25T00:37:00Z</dcterms:created>
  <dcterms:modified xsi:type="dcterms:W3CDTF">2020-11-17T03:32:00Z</dcterms:modified>
</cp:coreProperties>
</file>